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18CDA" w14:textId="77777777" w:rsidR="00DB3F4E" w:rsidRPr="00DB3F4E" w:rsidRDefault="00DB3F4E" w:rsidP="00DB3F4E">
      <w:pPr>
        <w:rPr>
          <w:b/>
          <w:bCs/>
        </w:rPr>
      </w:pPr>
    </w:p>
    <w:p w14:paraId="4977F147" w14:textId="46345CD9" w:rsidR="00FE1B20" w:rsidRPr="007503FE" w:rsidRDefault="00DB3F4E" w:rsidP="00DB3F4E">
      <w:pPr>
        <w:rPr>
          <w:b/>
          <w:bCs/>
          <w:sz w:val="32"/>
          <w:szCs w:val="32"/>
        </w:rPr>
      </w:pPr>
      <w:r w:rsidRPr="007503FE">
        <w:rPr>
          <w:b/>
          <w:bCs/>
          <w:sz w:val="32"/>
          <w:szCs w:val="32"/>
        </w:rPr>
        <w:t xml:space="preserve">Le doute </w:t>
      </w:r>
      <w:r w:rsidR="005B10B5">
        <w:rPr>
          <w:b/>
          <w:bCs/>
          <w:sz w:val="32"/>
          <w:szCs w:val="32"/>
        </w:rPr>
        <w:t>encourage</w:t>
      </w:r>
      <w:r w:rsidRPr="007503FE">
        <w:rPr>
          <w:b/>
          <w:bCs/>
          <w:sz w:val="32"/>
          <w:szCs w:val="32"/>
        </w:rPr>
        <w:t xml:space="preserve"> l’action dans la nouvelle campagne d</w:t>
      </w:r>
      <w:r w:rsidR="005B10B5">
        <w:rPr>
          <w:b/>
          <w:bCs/>
          <w:sz w:val="32"/>
          <w:szCs w:val="32"/>
        </w:rPr>
        <w:t>’</w:t>
      </w:r>
      <w:r w:rsidRPr="007503FE">
        <w:rPr>
          <w:b/>
          <w:bCs/>
          <w:sz w:val="32"/>
          <w:szCs w:val="32"/>
        </w:rPr>
        <w:t xml:space="preserve">ING et </w:t>
      </w:r>
      <w:r w:rsidR="005B10B5">
        <w:rPr>
          <w:b/>
          <w:bCs/>
          <w:sz w:val="32"/>
          <w:szCs w:val="32"/>
        </w:rPr>
        <w:t xml:space="preserve">de </w:t>
      </w:r>
      <w:r w:rsidRPr="007503FE">
        <w:rPr>
          <w:b/>
          <w:bCs/>
          <w:sz w:val="32"/>
          <w:szCs w:val="32"/>
        </w:rPr>
        <w:t>TBWA.</w:t>
      </w:r>
    </w:p>
    <w:p w14:paraId="2E82E23C" w14:textId="6E2DD11E" w:rsidR="00DB3F4E" w:rsidRDefault="00DB3F4E" w:rsidP="00DB3F4E"/>
    <w:p w14:paraId="6EBC4F83" w14:textId="4943547E" w:rsidR="00DB3F4E" w:rsidRDefault="00DB3F4E" w:rsidP="00DB3F4E"/>
    <w:p w14:paraId="370D4203" w14:textId="50142DC7" w:rsidR="00DB3F4E" w:rsidRPr="00DB3F4E" w:rsidRDefault="00DB3F4E" w:rsidP="00DB3F4E">
      <w:pPr>
        <w:rPr>
          <w:b/>
          <w:bCs/>
        </w:rPr>
      </w:pPr>
      <w:r w:rsidRPr="00DB3F4E">
        <w:rPr>
          <w:b/>
          <w:bCs/>
        </w:rPr>
        <w:t xml:space="preserve">Nous doutons tous. Surtout </w:t>
      </w:r>
      <w:r w:rsidR="00705171" w:rsidRPr="00705171">
        <w:rPr>
          <w:b/>
          <w:bCs/>
        </w:rPr>
        <w:t xml:space="preserve">dans des moments </w:t>
      </w:r>
      <w:r w:rsidR="00705171">
        <w:rPr>
          <w:b/>
          <w:bCs/>
        </w:rPr>
        <w:t>incertains</w:t>
      </w:r>
      <w:r w:rsidR="00705171" w:rsidRPr="00705171">
        <w:rPr>
          <w:b/>
          <w:bCs/>
        </w:rPr>
        <w:t xml:space="preserve"> comme aujourd'hui</w:t>
      </w:r>
      <w:r w:rsidRPr="00DB3F4E">
        <w:rPr>
          <w:b/>
          <w:bCs/>
        </w:rPr>
        <w:t xml:space="preserve">. </w:t>
      </w:r>
      <w:r w:rsidR="007503FE">
        <w:rPr>
          <w:b/>
          <w:bCs/>
        </w:rPr>
        <w:t>Cependant,</w:t>
      </w:r>
      <w:r w:rsidR="00705171">
        <w:rPr>
          <w:b/>
          <w:bCs/>
        </w:rPr>
        <w:t xml:space="preserve"> </w:t>
      </w:r>
      <w:r w:rsidR="005B10B5">
        <w:rPr>
          <w:b/>
          <w:bCs/>
        </w:rPr>
        <w:t>le</w:t>
      </w:r>
      <w:r w:rsidRPr="00DB3F4E">
        <w:rPr>
          <w:b/>
          <w:bCs/>
        </w:rPr>
        <w:t xml:space="preserve"> doute signifie </w:t>
      </w:r>
      <w:r>
        <w:rPr>
          <w:b/>
          <w:bCs/>
        </w:rPr>
        <w:t>qu’on est</w:t>
      </w:r>
      <w:r w:rsidRPr="00DB3F4E">
        <w:rPr>
          <w:b/>
          <w:bCs/>
        </w:rPr>
        <w:t xml:space="preserve"> prêt </w:t>
      </w:r>
      <w:r w:rsidR="005B10B5">
        <w:rPr>
          <w:b/>
          <w:bCs/>
        </w:rPr>
        <w:t>au changement. D</w:t>
      </w:r>
      <w:r w:rsidRPr="00DB3F4E">
        <w:rPr>
          <w:b/>
          <w:bCs/>
        </w:rPr>
        <w:t xml:space="preserve">outer est </w:t>
      </w:r>
      <w:r>
        <w:rPr>
          <w:b/>
          <w:bCs/>
        </w:rPr>
        <w:t>le début de l’action</w:t>
      </w:r>
      <w:r w:rsidRPr="00DB3F4E">
        <w:rPr>
          <w:b/>
          <w:bCs/>
        </w:rPr>
        <w:t>.</w:t>
      </w:r>
    </w:p>
    <w:p w14:paraId="0FE8E8EA" w14:textId="77777777" w:rsidR="00705171" w:rsidRDefault="00705171" w:rsidP="00DB3F4E"/>
    <w:p w14:paraId="16E49A0B" w14:textId="77777777" w:rsidR="000D3C04" w:rsidRDefault="00705171" w:rsidP="00705171">
      <w:r>
        <w:t xml:space="preserve">En cas de doute, </w:t>
      </w:r>
      <w:r w:rsidR="007503FE">
        <w:t>on</w:t>
      </w:r>
      <w:r>
        <w:t xml:space="preserve"> réfléchi</w:t>
      </w:r>
      <w:r w:rsidR="007503FE">
        <w:t>t</w:t>
      </w:r>
      <w:r>
        <w:t xml:space="preserve"> davantage à ce qui est possible et à ce qui ne l'est pas. Ceux qui doutent aujourd'hui s</w:t>
      </w:r>
      <w:r w:rsidR="007503FE">
        <w:t>er</w:t>
      </w:r>
      <w:r>
        <w:t xml:space="preserve">ont les acteurs de demain. Le doute mène </w:t>
      </w:r>
      <w:r w:rsidR="000D3C04">
        <w:t>au</w:t>
      </w:r>
      <w:r>
        <w:t xml:space="preserve"> changement. </w:t>
      </w:r>
    </w:p>
    <w:p w14:paraId="79C1C00C" w14:textId="392BAFA6" w:rsidR="00705171" w:rsidRDefault="00705171" w:rsidP="00705171">
      <w:r>
        <w:t>Et cela vaut aussi pour les opérations bancaires.</w:t>
      </w:r>
      <w:r w:rsidR="000D3C04">
        <w:t xml:space="preserve"> </w:t>
      </w:r>
      <w:r>
        <w:t>Dois-je investir ou dois-je encore épargner pour un appartement ? Dois-je faire ce coûteux voyage, ou devrais-je utiliser cet argent pour démarrer mon pop-up store?</w:t>
      </w:r>
      <w:r w:rsidR="000D3C04">
        <w:t xml:space="preserve"> </w:t>
      </w:r>
      <w:r>
        <w:t>Est-ce le bon moment pour acheter ou dois-je continuer à louer ?</w:t>
      </w:r>
      <w:r w:rsidR="000D3C04">
        <w:t xml:space="preserve"> </w:t>
      </w:r>
      <w:r>
        <w:t>Avec sa nouvelle campagne, ING veut transformer les doutes en action</w:t>
      </w:r>
      <w:r w:rsidR="007503FE">
        <w:t>s</w:t>
      </w:r>
      <w:r>
        <w:t>.</w:t>
      </w:r>
    </w:p>
    <w:p w14:paraId="258257DB" w14:textId="77777777" w:rsidR="00705171" w:rsidRDefault="00705171" w:rsidP="00DB3F4E"/>
    <w:p w14:paraId="76927D33" w14:textId="5BFE4905" w:rsidR="00DB3F4E" w:rsidRDefault="00705171" w:rsidP="00DB3F4E">
      <w:r>
        <w:t>C</w:t>
      </w:r>
      <w:r w:rsidRPr="00705171">
        <w:t xml:space="preserve">e message </w:t>
      </w:r>
      <w:r>
        <w:t xml:space="preserve">est diffusé </w:t>
      </w:r>
      <w:r w:rsidRPr="00705171">
        <w:t>sous diverses formes</w:t>
      </w:r>
      <w:r w:rsidR="007503FE">
        <w:t> : v</w:t>
      </w:r>
      <w:r w:rsidR="00DB3F4E">
        <w:t xml:space="preserve">ia une série de titres </w:t>
      </w:r>
      <w:r w:rsidR="007503FE">
        <w:t>forts</w:t>
      </w:r>
      <w:r w:rsidR="00DB3F4E">
        <w:t xml:space="preserve"> sur les affiches et dans la presse, une campagne </w:t>
      </w:r>
      <w:r>
        <w:t>digitale</w:t>
      </w:r>
      <w:r w:rsidR="00DB3F4E">
        <w:t xml:space="preserve"> dans laquelle nous avons </w:t>
      </w:r>
      <w:r w:rsidR="007503FE">
        <w:t>abordé</w:t>
      </w:r>
      <w:r w:rsidR="00DB3F4E">
        <w:t xml:space="preserve"> de nombreux doutes reconnaissables avec la dose d'humour nécessaire et un spot télévisé dans lequel cet humour est pleinement assumé. Le spot a été réalisé par Jeroen Mol pour Czar et est un</w:t>
      </w:r>
      <w:r w:rsidR="007503FE">
        <w:t xml:space="preserve"> éloge </w:t>
      </w:r>
      <w:r w:rsidR="00DB3F4E">
        <w:t xml:space="preserve">du doute avec un personnage </w:t>
      </w:r>
      <w:r>
        <w:t>on ne peut plus</w:t>
      </w:r>
      <w:r w:rsidR="00DB3F4E">
        <w:t xml:space="preserve"> surprenant </w:t>
      </w:r>
      <w:r>
        <w:t>et</w:t>
      </w:r>
      <w:r w:rsidR="00DB3F4E">
        <w:t xml:space="preserve"> une bande-son extrêmement accrocheuse.</w:t>
      </w:r>
    </w:p>
    <w:p w14:paraId="52C419F1" w14:textId="48240B7E" w:rsidR="00705171" w:rsidRDefault="00705171" w:rsidP="00DB3F4E"/>
    <w:p w14:paraId="15FBF289" w14:textId="737566ED" w:rsidR="00705171" w:rsidRPr="00F95B7F" w:rsidRDefault="00705171" w:rsidP="00705171">
      <w:pPr>
        <w:rPr>
          <w:rFonts w:ascii="Averta for TBWA" w:hAnsi="Averta for TBWA"/>
        </w:rPr>
      </w:pPr>
      <w:r w:rsidRPr="00F95B7F">
        <w:rPr>
          <w:rFonts w:ascii="Averta for TBWA" w:hAnsi="Averta for TBWA"/>
        </w:rPr>
        <w:t xml:space="preserve">« Avec notre nouvelle campagne de marque audacieuse, ING se positionne comme la banque qui permet de prendre le contrôle de </w:t>
      </w:r>
      <w:r w:rsidR="000D3C04" w:rsidRPr="00F95B7F">
        <w:rPr>
          <w:rFonts w:ascii="Averta for TBWA" w:hAnsi="Averta for TBWA"/>
        </w:rPr>
        <w:t>ses</w:t>
      </w:r>
      <w:r w:rsidRPr="00F95B7F">
        <w:rPr>
          <w:rFonts w:ascii="Averta for TBWA" w:hAnsi="Averta for TBWA"/>
        </w:rPr>
        <w:t xml:space="preserve"> finances. En rassurant sur le fait qu'il est normal d'avoir des doutes lors de la prise de décisions personnelles et professionnelles importantes. Parce que le doute peut conduire au changement. Et ING est là pour transformer ce doute en action. Avec des produits durables et des conseils d'experts pour nos clients privés et professionnels », déclare Laurent </w:t>
      </w:r>
      <w:proofErr w:type="spellStart"/>
      <w:r w:rsidRPr="00F95B7F">
        <w:rPr>
          <w:rFonts w:ascii="Averta for TBWA" w:hAnsi="Averta for TBWA"/>
        </w:rPr>
        <w:t>Winnock</w:t>
      </w:r>
      <w:proofErr w:type="spellEnd"/>
      <w:r w:rsidRPr="00F95B7F">
        <w:rPr>
          <w:rFonts w:ascii="Averta for TBWA" w:hAnsi="Averta for TBWA"/>
        </w:rPr>
        <w:t>, Head of Communications, Brand &amp; Marketing Communications ING Bel</w:t>
      </w:r>
      <w:r w:rsidR="00F95B7F">
        <w:rPr>
          <w:rFonts w:ascii="Averta for TBWA" w:hAnsi="Averta for TBWA"/>
        </w:rPr>
        <w:t>gium</w:t>
      </w:r>
      <w:r w:rsidRPr="00F95B7F">
        <w:rPr>
          <w:rFonts w:ascii="Averta for TBWA" w:hAnsi="Averta for TBWA"/>
        </w:rPr>
        <w:t>.</w:t>
      </w:r>
    </w:p>
    <w:p w14:paraId="7D9429BD" w14:textId="77777777" w:rsidR="00705171" w:rsidRPr="00705171" w:rsidRDefault="00705171" w:rsidP="00705171">
      <w:pPr>
        <w:rPr>
          <w:sz w:val="21"/>
          <w:szCs w:val="21"/>
        </w:rPr>
      </w:pPr>
    </w:p>
    <w:p w14:paraId="7400B9BC" w14:textId="77777777" w:rsidR="00705171" w:rsidRDefault="00705171" w:rsidP="00705171"/>
    <w:p w14:paraId="10D4985B" w14:textId="406E3159" w:rsidR="00DB3F4E" w:rsidRDefault="00DB3F4E" w:rsidP="00DB3F4E">
      <w:r>
        <w:t xml:space="preserve">Découvrez la campagne à partir du </w:t>
      </w:r>
      <w:r w:rsidR="00705171">
        <w:t xml:space="preserve">31 janvier. En cas de doute, n’hésitez pas à contacter </w:t>
      </w:r>
      <w:r>
        <w:t>ING</w:t>
      </w:r>
      <w:r w:rsidR="007503FE">
        <w:t xml:space="preserve">, toujours </w:t>
      </w:r>
      <w:r>
        <w:t>prêt</w:t>
      </w:r>
      <w:r w:rsidR="007503FE">
        <w:t>e</w:t>
      </w:r>
      <w:r>
        <w:t xml:space="preserve"> à les </w:t>
      </w:r>
      <w:r w:rsidR="00705171">
        <w:t>concrétiser</w:t>
      </w:r>
      <w:r>
        <w:t>.</w:t>
      </w:r>
    </w:p>
    <w:sectPr w:rsidR="00DB3F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 for TBWA">
    <w:panose1 w:val="01000000000000000000"/>
    <w:charset w:val="4D"/>
    <w:family w:val="auto"/>
    <w:pitch w:val="variable"/>
    <w:sig w:usb0="A00000EF" w:usb1="0000E021"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4E"/>
    <w:rsid w:val="000D3C04"/>
    <w:rsid w:val="005B10B5"/>
    <w:rsid w:val="00657C5B"/>
    <w:rsid w:val="00705171"/>
    <w:rsid w:val="007503FE"/>
    <w:rsid w:val="00DB3F4E"/>
    <w:rsid w:val="00F30AE0"/>
    <w:rsid w:val="00F95B7F"/>
    <w:rsid w:val="00FE1B2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792F87B6"/>
  <w15:chartTrackingRefBased/>
  <w15:docId w15:val="{CD3A5A69-A9BD-B14E-9839-0720038E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Nivarlet</dc:creator>
  <cp:keywords/>
  <dc:description/>
  <cp:lastModifiedBy>Benedicte Ernst</cp:lastModifiedBy>
  <cp:revision>2</cp:revision>
  <dcterms:created xsi:type="dcterms:W3CDTF">2023-01-30T14:22:00Z</dcterms:created>
  <dcterms:modified xsi:type="dcterms:W3CDTF">2023-01-30T14:22:00Z</dcterms:modified>
</cp:coreProperties>
</file>